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FB" w:rsidRPr="00B33689" w:rsidRDefault="008831FB" w:rsidP="008831FB">
      <w:pPr>
        <w:jc w:val="center"/>
        <w:rPr>
          <w:rFonts w:ascii="Calibri" w:hAnsi="Calibri"/>
          <w:noProof/>
          <w:lang w:val="en-US"/>
        </w:rPr>
      </w:pPr>
      <w:r>
        <w:rPr>
          <w:rFonts w:ascii="Calibri" w:hAnsi="Calibri"/>
          <w:noProof/>
          <w:lang w:eastAsia="en-GB"/>
        </w:rPr>
        <w:drawing>
          <wp:inline distT="0" distB="0" distL="0" distR="0">
            <wp:extent cx="1521460" cy="19678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1967865"/>
                    </a:xfrm>
                    <a:prstGeom prst="rect">
                      <a:avLst/>
                    </a:prstGeom>
                    <a:noFill/>
                    <a:ln>
                      <a:noFill/>
                    </a:ln>
                  </pic:spPr>
                </pic:pic>
              </a:graphicData>
            </a:graphic>
          </wp:inline>
        </w:drawing>
      </w:r>
    </w:p>
    <w:p w:rsidR="008831FB" w:rsidRPr="00A97F68" w:rsidRDefault="008831FB" w:rsidP="008831FB">
      <w:pPr>
        <w:jc w:val="center"/>
        <w:rPr>
          <w:rFonts w:ascii="Calibri" w:hAnsi="Calibri"/>
          <w:b/>
          <w:sz w:val="23"/>
          <w:szCs w:val="23"/>
        </w:rPr>
      </w:pPr>
    </w:p>
    <w:p w:rsidR="008831FB" w:rsidRPr="00005195" w:rsidRDefault="008831FB" w:rsidP="00E27B28">
      <w:pPr>
        <w:spacing w:line="360" w:lineRule="auto"/>
        <w:jc w:val="center"/>
        <w:rPr>
          <w:rFonts w:ascii="Gill Sans MT" w:hAnsi="Gill Sans MT"/>
          <w:b/>
        </w:rPr>
      </w:pPr>
      <w:r w:rsidRPr="00005195">
        <w:rPr>
          <w:rFonts w:ascii="Gill Sans MT" w:hAnsi="Gill Sans MT"/>
          <w:b/>
        </w:rPr>
        <w:t>PASTORAL LETTER</w:t>
      </w:r>
    </w:p>
    <w:p w:rsidR="001575AD" w:rsidRPr="00005195" w:rsidRDefault="00E27B28" w:rsidP="001575AD">
      <w:pPr>
        <w:spacing w:line="360" w:lineRule="auto"/>
        <w:jc w:val="center"/>
        <w:rPr>
          <w:rFonts w:ascii="Gill Sans MT" w:hAnsi="Gill Sans MT"/>
          <w:b/>
        </w:rPr>
      </w:pPr>
      <w:r w:rsidRPr="00005195">
        <w:rPr>
          <w:rFonts w:ascii="Gill Sans MT" w:hAnsi="Gill Sans MT"/>
          <w:b/>
        </w:rPr>
        <w:t xml:space="preserve">OF </w:t>
      </w:r>
      <w:r w:rsidR="008831FB" w:rsidRPr="00005195">
        <w:rPr>
          <w:rFonts w:ascii="Gill Sans MT" w:hAnsi="Gill Sans MT"/>
          <w:b/>
        </w:rPr>
        <w:t xml:space="preserve">THE </w:t>
      </w:r>
    </w:p>
    <w:p w:rsidR="008831FB" w:rsidRPr="00005195" w:rsidRDefault="008831FB" w:rsidP="001575AD">
      <w:pPr>
        <w:spacing w:line="360" w:lineRule="auto"/>
        <w:jc w:val="center"/>
        <w:rPr>
          <w:rFonts w:ascii="Gill Sans MT" w:hAnsi="Gill Sans MT"/>
          <w:b/>
        </w:rPr>
      </w:pPr>
      <w:r w:rsidRPr="00005195">
        <w:rPr>
          <w:rFonts w:ascii="Gill Sans MT" w:hAnsi="Gill Sans MT"/>
          <w:b/>
        </w:rPr>
        <w:t>MOST REVEREND BERNARD LONGLEY</w:t>
      </w:r>
    </w:p>
    <w:p w:rsidR="008831FB" w:rsidRPr="00005195" w:rsidRDefault="00E27B28" w:rsidP="00E27B28">
      <w:pPr>
        <w:spacing w:line="360" w:lineRule="auto"/>
        <w:jc w:val="center"/>
        <w:rPr>
          <w:rFonts w:ascii="Gill Sans MT" w:hAnsi="Gill Sans MT"/>
          <w:b/>
        </w:rPr>
      </w:pPr>
      <w:r w:rsidRPr="00005195">
        <w:rPr>
          <w:rFonts w:ascii="Gill Sans MT" w:hAnsi="Gill Sans MT"/>
          <w:b/>
        </w:rPr>
        <w:t>ARCHBISHOP OF BIRMINGHAM</w:t>
      </w:r>
    </w:p>
    <w:p w:rsidR="008831FB" w:rsidRPr="00005195" w:rsidRDefault="00B36E4C" w:rsidP="00A97F68">
      <w:pPr>
        <w:jc w:val="center"/>
        <w:rPr>
          <w:rFonts w:ascii="Gill Sans MT" w:hAnsi="Gill Sans MT"/>
          <w:b/>
        </w:rPr>
      </w:pPr>
      <w:r w:rsidRPr="00005195">
        <w:rPr>
          <w:rFonts w:ascii="Gill Sans MT" w:hAnsi="Gill Sans MT"/>
          <w:b/>
        </w:rPr>
        <w:t>FOR T</w:t>
      </w:r>
      <w:r w:rsidR="00CD44DF" w:rsidRPr="00005195">
        <w:rPr>
          <w:rFonts w:ascii="Gill Sans MT" w:hAnsi="Gill Sans MT"/>
          <w:b/>
        </w:rPr>
        <w:t xml:space="preserve">HE </w:t>
      </w:r>
      <w:r w:rsidR="00005195" w:rsidRPr="00005195">
        <w:rPr>
          <w:rFonts w:ascii="Gill Sans MT" w:hAnsi="Gill Sans MT"/>
          <w:b/>
        </w:rPr>
        <w:t>11</w:t>
      </w:r>
      <w:r w:rsidR="00005195" w:rsidRPr="00005195">
        <w:rPr>
          <w:rFonts w:ascii="Gill Sans MT" w:hAnsi="Gill Sans MT"/>
          <w:b/>
          <w:vertAlign w:val="superscript"/>
        </w:rPr>
        <w:t>th</w:t>
      </w:r>
      <w:r w:rsidR="00005195" w:rsidRPr="00005195">
        <w:rPr>
          <w:rFonts w:ascii="Gill Sans MT" w:hAnsi="Gill Sans MT"/>
          <w:b/>
        </w:rPr>
        <w:t xml:space="preserve"> SUNDAY IN ORDINARY TIME, 12/13 JUNE 2021</w:t>
      </w:r>
    </w:p>
    <w:p w:rsidR="001575AD" w:rsidRPr="00005195" w:rsidRDefault="001575AD" w:rsidP="008831FB">
      <w:pPr>
        <w:jc w:val="both"/>
        <w:rPr>
          <w:rFonts w:ascii="Gill Sans MT" w:hAnsi="Gill Sans MT" w:cstheme="minorHAnsi"/>
        </w:rPr>
      </w:pPr>
    </w:p>
    <w:p w:rsidR="00005195" w:rsidRDefault="00005195" w:rsidP="008831FB">
      <w:pPr>
        <w:jc w:val="both"/>
        <w:rPr>
          <w:rFonts w:ascii="Gill Sans MT" w:hAnsi="Gill Sans MT" w:cstheme="minorHAnsi"/>
          <w:sz w:val="23"/>
          <w:szCs w:val="23"/>
        </w:rPr>
      </w:pPr>
    </w:p>
    <w:p w:rsidR="00005195" w:rsidRPr="00005195" w:rsidRDefault="00005195" w:rsidP="00005195">
      <w:pPr>
        <w:jc w:val="center"/>
        <w:rPr>
          <w:rFonts w:ascii="Palatino Linotype" w:hAnsi="Palatino Linotype"/>
          <w:b/>
          <w:i/>
        </w:rPr>
      </w:pPr>
      <w:r w:rsidRPr="00005195">
        <w:rPr>
          <w:rFonts w:ascii="Palatino Linotype" w:hAnsi="Palatino Linotype"/>
          <w:b/>
          <w:i/>
        </w:rPr>
        <w:t>I will take a shoot and plant it myself…it will sprout branches and bear fruit.</w:t>
      </w:r>
    </w:p>
    <w:p w:rsidR="00005195" w:rsidRPr="00005195" w:rsidRDefault="00005195" w:rsidP="00FC7FE1">
      <w:pPr>
        <w:rPr>
          <w:rFonts w:ascii="Palatino Linotype" w:hAnsi="Palatino Linotype" w:cs="Calibri"/>
        </w:rPr>
      </w:pPr>
    </w:p>
    <w:p w:rsidR="00FC7FE1" w:rsidRPr="00005195" w:rsidRDefault="000940EC" w:rsidP="00005195">
      <w:pPr>
        <w:jc w:val="both"/>
        <w:rPr>
          <w:rFonts w:ascii="Palatino Linotype" w:hAnsi="Palatino Linotype" w:cs="Calibri"/>
        </w:rPr>
      </w:pPr>
      <w:r>
        <w:rPr>
          <w:rFonts w:ascii="Palatino Linotype" w:hAnsi="Palatino Linotype" w:cs="Calibri"/>
        </w:rPr>
        <w:t>Dear Brothers and S</w:t>
      </w:r>
      <w:r w:rsidR="00FC7FE1" w:rsidRPr="00005195">
        <w:rPr>
          <w:rFonts w:ascii="Palatino Linotype" w:hAnsi="Palatino Linotype" w:cs="Calibri"/>
        </w:rPr>
        <w:t>isters in Christ,</w:t>
      </w:r>
    </w:p>
    <w:p w:rsidR="00FC7FE1" w:rsidRPr="00005195" w:rsidRDefault="00FC7FE1" w:rsidP="00005195">
      <w:pPr>
        <w:jc w:val="both"/>
        <w:rPr>
          <w:rFonts w:ascii="Palatino Linotype" w:hAnsi="Palatino Linotype" w:cs="Calibri"/>
        </w:rPr>
      </w:pPr>
    </w:p>
    <w:p w:rsidR="00005195" w:rsidRPr="00005195" w:rsidRDefault="00005195" w:rsidP="00005195">
      <w:pPr>
        <w:jc w:val="both"/>
        <w:rPr>
          <w:rFonts w:ascii="Palatino Linotype" w:hAnsi="Palatino Linotype"/>
        </w:rPr>
      </w:pPr>
      <w:r w:rsidRPr="00005195">
        <w:rPr>
          <w:rFonts w:ascii="Palatino Linotype" w:hAnsi="Palatino Linotype"/>
        </w:rPr>
        <w:t xml:space="preserve">I am delighted to welcome you back to church, as the pandemic restrictions are easing, if you have recently returned.  With all the hardships we have endured over the last year, we are learning to deepen our trust in God’s loving care and </w:t>
      </w:r>
      <w:r w:rsidRPr="00005195">
        <w:rPr>
          <w:rFonts w:ascii="Palatino Linotype" w:hAnsi="Palatino Linotype"/>
          <w:bCs/>
          <w:iCs/>
        </w:rPr>
        <w:t>to respond in ways that express our</w:t>
      </w:r>
      <w:r w:rsidRPr="00005195">
        <w:rPr>
          <w:rFonts w:ascii="Palatino Linotype" w:hAnsi="Palatino Linotype"/>
        </w:rPr>
        <w:t xml:space="preserve"> care for each other.</w:t>
      </w:r>
    </w:p>
    <w:p w:rsidR="00005195" w:rsidRPr="00005195" w:rsidRDefault="00005195" w:rsidP="00005195">
      <w:pPr>
        <w:jc w:val="both"/>
        <w:rPr>
          <w:rFonts w:ascii="Palatino Linotype" w:hAnsi="Palatino Linotype"/>
        </w:rPr>
      </w:pPr>
      <w:r w:rsidRPr="00005195">
        <w:rPr>
          <w:rFonts w:ascii="Palatino Linotype" w:hAnsi="Palatino Linotype"/>
        </w:rPr>
        <w:t xml:space="preserve"> </w:t>
      </w:r>
    </w:p>
    <w:p w:rsidR="00005195" w:rsidRPr="00005195" w:rsidRDefault="00005195" w:rsidP="00005195">
      <w:pPr>
        <w:jc w:val="both"/>
        <w:rPr>
          <w:rFonts w:ascii="Palatino Linotype" w:hAnsi="Palatino Linotype"/>
        </w:rPr>
      </w:pPr>
      <w:r w:rsidRPr="00005195">
        <w:rPr>
          <w:rFonts w:ascii="Palatino Linotype" w:hAnsi="Palatino Linotype"/>
        </w:rPr>
        <w:t xml:space="preserve">Even though our church buildings haven’t been fully open, the </w:t>
      </w:r>
      <w:r w:rsidRPr="00005195">
        <w:rPr>
          <w:rFonts w:ascii="Palatino Linotype" w:hAnsi="Palatino Linotype"/>
          <w:bCs/>
          <w:iCs/>
        </w:rPr>
        <w:t>communal life of our</w:t>
      </w:r>
      <w:r w:rsidRPr="00005195">
        <w:rPr>
          <w:rFonts w:ascii="Palatino Linotype" w:hAnsi="Palatino Linotype"/>
        </w:rPr>
        <w:t xml:space="preserve"> Church has continued.  I have seen wonderful work from so many people across the Archdiocese.  People have continued to witness - stepping forward to support foodbanks, or to make PPE, helping to keep our churches open by becoming stewards or simply checking </w:t>
      </w:r>
      <w:r w:rsidRPr="00005195">
        <w:rPr>
          <w:rFonts w:ascii="Palatino Linotype" w:hAnsi="Palatino Linotype"/>
          <w:bCs/>
          <w:iCs/>
        </w:rPr>
        <w:t>their</w:t>
      </w:r>
      <w:r w:rsidRPr="00005195">
        <w:rPr>
          <w:rFonts w:ascii="Palatino Linotype" w:hAnsi="Palatino Linotype"/>
        </w:rPr>
        <w:t xml:space="preserve"> neighbours’ wellbeing.  In such difficult times you have risen to the challenge, </w:t>
      </w:r>
      <w:r w:rsidRPr="00005195">
        <w:rPr>
          <w:rFonts w:ascii="Palatino Linotype" w:hAnsi="Palatino Linotype"/>
          <w:bCs/>
          <w:iCs/>
        </w:rPr>
        <w:t>sacrificing your time and energy</w:t>
      </w:r>
      <w:r w:rsidRPr="00005195">
        <w:rPr>
          <w:rFonts w:ascii="Palatino Linotype" w:hAnsi="Palatino Linotype"/>
        </w:rPr>
        <w:t xml:space="preserve"> to serve others.</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rPr>
        <w:t xml:space="preserve">We are now making a fresh beginning in a very different setting.  Following </w:t>
      </w:r>
      <w:proofErr w:type="gramStart"/>
      <w:r w:rsidRPr="00005195">
        <w:rPr>
          <w:rFonts w:ascii="Palatino Linotype" w:hAnsi="Palatino Linotype"/>
        </w:rPr>
        <w:t>Pentecost</w:t>
      </w:r>
      <w:proofErr w:type="gramEnd"/>
      <w:r w:rsidRPr="00005195">
        <w:rPr>
          <w:rFonts w:ascii="Palatino Linotype" w:hAnsi="Palatino Linotype"/>
        </w:rPr>
        <w:t xml:space="preserve"> we pray that the Holy Spirit will guide and inspire us as we build-up the Body of Christ.  The pandemic has focused our minds on</w:t>
      </w:r>
      <w:r w:rsidRPr="00005195">
        <w:rPr>
          <w:rFonts w:ascii="Palatino Linotype" w:hAnsi="Palatino Linotype"/>
          <w:bCs/>
          <w:iCs/>
        </w:rPr>
        <w:t xml:space="preserve"> our faith and on the role our churches play in society.  </w:t>
      </w:r>
      <w:r w:rsidRPr="00005195">
        <w:rPr>
          <w:rFonts w:ascii="Palatino Linotype" w:hAnsi="Palatino Linotype"/>
        </w:rPr>
        <w:t xml:space="preserve">We now have a fresh opportunity to make sure the Gospel is </w:t>
      </w:r>
      <w:r w:rsidRPr="00005195">
        <w:rPr>
          <w:rFonts w:ascii="Palatino Linotype" w:hAnsi="Palatino Linotype"/>
          <w:bCs/>
          <w:iCs/>
        </w:rPr>
        <w:t>heard and seen through the example</w:t>
      </w:r>
      <w:r w:rsidRPr="00005195">
        <w:rPr>
          <w:rFonts w:ascii="Palatino Linotype" w:hAnsi="Palatino Linotype"/>
        </w:rPr>
        <w:t xml:space="preserve"> of our daily Christian lives.</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rPr>
        <w:t>I invite you today to reflect on what we have learned about our faith during this time.  For my part, I have very much missed being able to visit you in the parishes and schools of the Archdiocese.  At the same time, it has been a blessing to spend the whole liturgical year as part of the Cathedral community at St Chad’s and to keep in touch through the live-streaming service.</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rPr>
        <w:t xml:space="preserve">I wonder what you may have learned about yourself and your faith in the past year?  What has fanned the flames of your faith?  What will you do differently in future? </w:t>
      </w:r>
    </w:p>
    <w:p w:rsidR="00005195" w:rsidRPr="00005195" w:rsidRDefault="00005195" w:rsidP="00005195">
      <w:pPr>
        <w:jc w:val="both"/>
        <w:rPr>
          <w:rFonts w:ascii="Palatino Linotype" w:hAnsi="Palatino Linotype"/>
        </w:rPr>
      </w:pPr>
    </w:p>
    <w:p w:rsidR="00005195" w:rsidRDefault="00005195" w:rsidP="00005195">
      <w:pPr>
        <w:jc w:val="both"/>
        <w:rPr>
          <w:rFonts w:ascii="Palatino Linotype" w:hAnsi="Palatino Linotype" w:cstheme="minorHAnsi"/>
        </w:rPr>
      </w:pPr>
      <w:r w:rsidRPr="00005195">
        <w:rPr>
          <w:rFonts w:ascii="Palatino Linotype" w:hAnsi="Palatino Linotype"/>
        </w:rPr>
        <w:t xml:space="preserve">The present moment offers an opportunity to focus on renewal here in </w:t>
      </w:r>
      <w:r w:rsidRPr="00005195">
        <w:rPr>
          <w:rFonts w:ascii="Palatino Linotype" w:hAnsi="Palatino Linotype"/>
          <w:bCs/>
          <w:iCs/>
        </w:rPr>
        <w:t>our</w:t>
      </w:r>
      <w:r w:rsidRPr="00005195">
        <w:rPr>
          <w:rFonts w:ascii="Palatino Linotype" w:hAnsi="Palatino Linotype"/>
        </w:rPr>
        <w:t xml:space="preserve"> Archdiocese – being open to change.  I want us to look at how we can each respond to God’s call </w:t>
      </w:r>
      <w:r w:rsidRPr="00005195">
        <w:rPr>
          <w:rFonts w:ascii="Palatino Linotype" w:hAnsi="Palatino Linotype"/>
          <w:bCs/>
          <w:iCs/>
        </w:rPr>
        <w:t>to be</w:t>
      </w:r>
      <w:r w:rsidRPr="00005195">
        <w:rPr>
          <w:rFonts w:ascii="Palatino Linotype" w:hAnsi="Palatino Linotype"/>
        </w:rPr>
        <w:t xml:space="preserve"> missionary disciples in the Church and in our local communities, working joyfully together to spread the Word </w:t>
      </w:r>
      <w:r w:rsidRPr="00005195">
        <w:rPr>
          <w:rFonts w:ascii="Palatino Linotype" w:hAnsi="Palatino Linotype" w:cstheme="minorHAnsi"/>
        </w:rPr>
        <w:t xml:space="preserve">and undertake the work of God.  How are we to unfold God’s plan for our Church?  </w:t>
      </w:r>
    </w:p>
    <w:p w:rsidR="005478A7" w:rsidRPr="00005195" w:rsidRDefault="005478A7" w:rsidP="00005195">
      <w:pPr>
        <w:jc w:val="both"/>
        <w:rPr>
          <w:rFonts w:ascii="Palatino Linotype" w:hAnsi="Palatino Linotype" w:cstheme="minorHAnsi"/>
          <w:b/>
        </w:rPr>
      </w:pPr>
    </w:p>
    <w:p w:rsidR="00005195" w:rsidRPr="00005195" w:rsidRDefault="00005195" w:rsidP="00005195">
      <w:pPr>
        <w:pStyle w:val="NormalWeb"/>
        <w:spacing w:before="0" w:beforeAutospacing="0" w:after="0" w:afterAutospacing="0"/>
        <w:jc w:val="both"/>
        <w:rPr>
          <w:rFonts w:ascii="Palatino Linotype" w:eastAsia="Calibri" w:hAnsi="Palatino Linotype" w:cstheme="minorHAnsi"/>
          <w:kern w:val="24"/>
          <w:sz w:val="22"/>
          <w:szCs w:val="22"/>
        </w:rPr>
      </w:pPr>
      <w:r w:rsidRPr="00005195">
        <w:rPr>
          <w:rFonts w:ascii="Palatino Linotype" w:eastAsia="Calibri" w:hAnsi="Palatino Linotype" w:cstheme="minorHAnsi"/>
          <w:bCs/>
          <w:kern w:val="24"/>
          <w:sz w:val="22"/>
          <w:szCs w:val="22"/>
        </w:rPr>
        <w:t>Our vision</w:t>
      </w:r>
      <w:r w:rsidRPr="00005195">
        <w:rPr>
          <w:rFonts w:ascii="Palatino Linotype" w:eastAsia="Calibri" w:hAnsi="Palatino Linotype" w:cstheme="minorHAnsi"/>
          <w:kern w:val="24"/>
          <w:sz w:val="22"/>
          <w:szCs w:val="22"/>
        </w:rPr>
        <w:t xml:space="preserve"> is to be a Catholic diocese which is faithful to the mission entrusted to us by Jesus Christ,</w:t>
      </w:r>
      <w:r w:rsidRPr="00005195">
        <w:rPr>
          <w:rFonts w:ascii="Palatino Linotype" w:hAnsi="Palatino Linotype" w:cstheme="minorHAnsi"/>
          <w:sz w:val="22"/>
          <w:szCs w:val="22"/>
        </w:rPr>
        <w:t xml:space="preserve"> </w:t>
      </w:r>
      <w:r w:rsidRPr="00005195">
        <w:rPr>
          <w:rFonts w:ascii="Palatino Linotype" w:eastAsia="Calibri" w:hAnsi="Palatino Linotype" w:cstheme="minorHAnsi"/>
          <w:kern w:val="24"/>
          <w:sz w:val="22"/>
          <w:szCs w:val="22"/>
        </w:rPr>
        <w:t>full of missionary disciples who work together co-responsibly</w:t>
      </w:r>
      <w:r w:rsidRPr="00005195">
        <w:rPr>
          <w:rFonts w:ascii="Palatino Linotype" w:hAnsi="Palatino Linotype" w:cstheme="minorHAnsi"/>
          <w:sz w:val="22"/>
          <w:szCs w:val="22"/>
        </w:rPr>
        <w:t xml:space="preserve"> </w:t>
      </w:r>
      <w:r w:rsidRPr="00005195">
        <w:rPr>
          <w:rFonts w:ascii="Palatino Linotype" w:eastAsia="Calibri" w:hAnsi="Palatino Linotype" w:cstheme="minorHAnsi"/>
          <w:kern w:val="24"/>
          <w:sz w:val="22"/>
          <w:szCs w:val="22"/>
        </w:rPr>
        <w:t>in vibrant communities of faith,</w:t>
      </w:r>
      <w:r w:rsidRPr="00005195">
        <w:rPr>
          <w:rFonts w:ascii="Palatino Linotype" w:hAnsi="Palatino Linotype" w:cstheme="minorHAnsi"/>
          <w:sz w:val="22"/>
          <w:szCs w:val="22"/>
        </w:rPr>
        <w:t xml:space="preserve"> </w:t>
      </w:r>
      <w:r w:rsidRPr="00005195">
        <w:rPr>
          <w:rFonts w:ascii="Palatino Linotype" w:eastAsia="Calibri" w:hAnsi="Palatino Linotype" w:cstheme="minorHAnsi"/>
          <w:kern w:val="24"/>
          <w:sz w:val="22"/>
          <w:szCs w:val="22"/>
        </w:rPr>
        <w:t>joyful in their service of God and others.</w:t>
      </w:r>
    </w:p>
    <w:p w:rsidR="00005195" w:rsidRPr="00005195" w:rsidRDefault="00005195" w:rsidP="00005195">
      <w:pPr>
        <w:pStyle w:val="NormalWeb"/>
        <w:spacing w:before="0" w:beforeAutospacing="0" w:after="0" w:afterAutospacing="0"/>
        <w:jc w:val="both"/>
        <w:rPr>
          <w:rFonts w:ascii="Palatino Linotype" w:hAnsi="Palatino Linotype" w:cstheme="minorHAnsi"/>
          <w:sz w:val="22"/>
          <w:szCs w:val="22"/>
        </w:rPr>
      </w:pPr>
    </w:p>
    <w:p w:rsidR="00005195" w:rsidRPr="00005195" w:rsidRDefault="00005195" w:rsidP="00005195">
      <w:pPr>
        <w:jc w:val="both"/>
        <w:rPr>
          <w:rFonts w:ascii="Palatino Linotype" w:hAnsi="Palatino Linotype"/>
        </w:rPr>
      </w:pPr>
      <w:r w:rsidRPr="00005195">
        <w:rPr>
          <w:rFonts w:ascii="Palatino Linotype" w:hAnsi="Palatino Linotype"/>
        </w:rPr>
        <w:t>Over the coming weeks, we want to begin a dialogue with you about how we fulfil this vision, and how each one of us can use the charisms given to us through baptism to play our part.</w:t>
      </w:r>
    </w:p>
    <w:p w:rsidR="000940EC" w:rsidRDefault="000940EC"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rPr>
        <w:t>To prepare the way for this dialogue I invite you to think about the four essential aspects of our diocesan mission:</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b/>
          <w:bCs/>
          <w:iCs/>
        </w:rPr>
        <w:t>Evangelisation</w:t>
      </w:r>
      <w:r w:rsidRPr="00005195">
        <w:rPr>
          <w:rFonts w:ascii="Palatino Linotype" w:hAnsi="Palatino Linotype"/>
        </w:rPr>
        <w:t xml:space="preserve"> – </w:t>
      </w:r>
      <w:r w:rsidRPr="00005195">
        <w:rPr>
          <w:rFonts w:ascii="Palatino Linotype" w:hAnsi="Palatino Linotype"/>
          <w:bCs/>
          <w:iCs/>
        </w:rPr>
        <w:t>Encouraging others to know God’s love for them by inviting them to church, to pray and to encounter Christ – inviting them to parish groups where they can learn about Our Lord - helping to form missionary disciples and missionary parishes.</w:t>
      </w:r>
      <w:r w:rsidRPr="00005195">
        <w:rPr>
          <w:rFonts w:ascii="Palatino Linotype" w:hAnsi="Palatino Linotype"/>
        </w:rPr>
        <w:t xml:space="preserve"> </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b/>
          <w:bCs/>
          <w:iCs/>
        </w:rPr>
        <w:t>Formation</w:t>
      </w:r>
      <w:r w:rsidRPr="00005195">
        <w:rPr>
          <w:rFonts w:ascii="Palatino Linotype" w:hAnsi="Palatino Linotype"/>
          <w:b/>
        </w:rPr>
        <w:t xml:space="preserve"> </w:t>
      </w:r>
      <w:r w:rsidRPr="00005195">
        <w:rPr>
          <w:rFonts w:ascii="Palatino Linotype" w:hAnsi="Palatino Linotype"/>
        </w:rPr>
        <w:t xml:space="preserve">- </w:t>
      </w:r>
      <w:r w:rsidRPr="00005195">
        <w:rPr>
          <w:rFonts w:ascii="Palatino Linotype" w:hAnsi="Palatino Linotype"/>
          <w:bCs/>
          <w:iCs/>
        </w:rPr>
        <w:t>Nurturing</w:t>
      </w:r>
      <w:r w:rsidRPr="00005195">
        <w:rPr>
          <w:rFonts w:ascii="Palatino Linotype" w:hAnsi="Palatino Linotype"/>
          <w:color w:val="FF0000"/>
        </w:rPr>
        <w:t xml:space="preserve"> </w:t>
      </w:r>
      <w:proofErr w:type="gramStart"/>
      <w:r w:rsidRPr="00005195">
        <w:rPr>
          <w:rFonts w:ascii="Palatino Linotype" w:hAnsi="Palatino Linotype"/>
        </w:rPr>
        <w:t>future</w:t>
      </w:r>
      <w:proofErr w:type="gramEnd"/>
      <w:r w:rsidRPr="00005195">
        <w:rPr>
          <w:rFonts w:ascii="Palatino Linotype" w:hAnsi="Palatino Linotype"/>
        </w:rPr>
        <w:t xml:space="preserve"> Catholic leaders in our churches and schools by providing both spiritual and pastoral formation and support – helping </w:t>
      </w:r>
      <w:r w:rsidRPr="00005195">
        <w:rPr>
          <w:rFonts w:ascii="Palatino Linotype" w:hAnsi="Palatino Linotype"/>
          <w:bCs/>
          <w:iCs/>
        </w:rPr>
        <w:t>us to play an active role in the parish community - h</w:t>
      </w:r>
      <w:r w:rsidRPr="00005195">
        <w:rPr>
          <w:rFonts w:ascii="Palatino Linotype" w:hAnsi="Palatino Linotype"/>
        </w:rPr>
        <w:t>elping us to understand more about our faith so as to deepen our personal relationship with God.</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bCs/>
          <w:iCs/>
        </w:rPr>
      </w:pPr>
      <w:r w:rsidRPr="00005195">
        <w:rPr>
          <w:rFonts w:ascii="Palatino Linotype" w:hAnsi="Palatino Linotype"/>
          <w:b/>
          <w:bCs/>
          <w:iCs/>
        </w:rPr>
        <w:t>Liturgy and Worship</w:t>
      </w:r>
      <w:r w:rsidRPr="00005195">
        <w:rPr>
          <w:rFonts w:ascii="Palatino Linotype" w:hAnsi="Palatino Linotype"/>
        </w:rPr>
        <w:t xml:space="preserve"> - Invigorating </w:t>
      </w:r>
      <w:r w:rsidRPr="00005195">
        <w:rPr>
          <w:rFonts w:ascii="Palatino Linotype" w:hAnsi="Palatino Linotype"/>
          <w:bCs/>
          <w:iCs/>
        </w:rPr>
        <w:t>and deepening our worship and sacramental celebrations so that we share in and reflect</w:t>
      </w:r>
      <w:r w:rsidRPr="00005195">
        <w:rPr>
          <w:rFonts w:ascii="Palatino Linotype" w:hAnsi="Palatino Linotype"/>
        </w:rPr>
        <w:t xml:space="preserve"> the divine life of the Trinity - e</w:t>
      </w:r>
      <w:r w:rsidRPr="00005195">
        <w:rPr>
          <w:rFonts w:ascii="Palatino Linotype" w:hAnsi="Palatino Linotype"/>
          <w:bCs/>
          <w:iCs/>
        </w:rPr>
        <w:t>ncouraging others to join us in praying to our Heavenly Father.</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bCs/>
          <w:iCs/>
        </w:rPr>
      </w:pPr>
      <w:r w:rsidRPr="00005195">
        <w:rPr>
          <w:rFonts w:ascii="Palatino Linotype" w:hAnsi="Palatino Linotype"/>
          <w:b/>
          <w:bCs/>
          <w:iCs/>
        </w:rPr>
        <w:t>Social Outreach</w:t>
      </w:r>
      <w:r w:rsidRPr="00005195">
        <w:rPr>
          <w:rFonts w:ascii="Palatino Linotype" w:hAnsi="Palatino Linotype"/>
        </w:rPr>
        <w:t xml:space="preserve"> - Building up the common good through our charitable outreach - offering our time, our resources and our love to those who need them most - i</w:t>
      </w:r>
      <w:r w:rsidRPr="00005195">
        <w:rPr>
          <w:rFonts w:ascii="Palatino Linotype" w:hAnsi="Palatino Linotype"/>
          <w:bCs/>
          <w:iCs/>
        </w:rPr>
        <w:t>nviting others to join us in our charitable work.</w:t>
      </w:r>
    </w:p>
    <w:p w:rsidR="00005195" w:rsidRPr="00005195" w:rsidRDefault="00005195" w:rsidP="00005195">
      <w:pPr>
        <w:jc w:val="both"/>
        <w:rPr>
          <w:rFonts w:ascii="Palatino Linotype" w:hAnsi="Palatino Linotype"/>
          <w:bCs/>
          <w:iCs/>
        </w:rPr>
      </w:pPr>
    </w:p>
    <w:p w:rsidR="00005195" w:rsidRPr="00005195" w:rsidRDefault="00005195" w:rsidP="00005195">
      <w:pPr>
        <w:jc w:val="both"/>
        <w:rPr>
          <w:rFonts w:ascii="Palatino Linotype" w:hAnsi="Palatino Linotype"/>
        </w:rPr>
      </w:pPr>
      <w:r w:rsidRPr="00005195">
        <w:rPr>
          <w:rFonts w:ascii="Palatino Linotype" w:hAnsi="Palatino Linotype"/>
        </w:rPr>
        <w:t xml:space="preserve">We have all had to review our plans </w:t>
      </w:r>
      <w:r w:rsidRPr="00005195">
        <w:rPr>
          <w:rFonts w:ascii="Palatino Linotype" w:hAnsi="Palatino Linotype"/>
          <w:bCs/>
          <w:iCs/>
        </w:rPr>
        <w:t>because of</w:t>
      </w:r>
      <w:r w:rsidRPr="00005195">
        <w:rPr>
          <w:rFonts w:ascii="Palatino Linotype" w:hAnsi="Palatino Linotype"/>
        </w:rPr>
        <w:t xml:space="preserve"> the pandemic, and now I am inviting you to join me </w:t>
      </w:r>
      <w:r w:rsidRPr="00005195">
        <w:rPr>
          <w:rFonts w:ascii="Palatino Linotype" w:hAnsi="Palatino Linotype"/>
          <w:bCs/>
          <w:iCs/>
        </w:rPr>
        <w:t>in</w:t>
      </w:r>
      <w:r w:rsidRPr="00005195">
        <w:rPr>
          <w:rFonts w:ascii="Palatino Linotype" w:hAnsi="Palatino Linotype"/>
        </w:rPr>
        <w:t xml:space="preserve"> </w:t>
      </w:r>
      <w:r w:rsidRPr="00005195">
        <w:rPr>
          <w:rFonts w:ascii="Palatino Linotype" w:hAnsi="Palatino Linotype"/>
          <w:bCs/>
          <w:iCs/>
        </w:rPr>
        <w:t>looking</w:t>
      </w:r>
      <w:r w:rsidRPr="00005195">
        <w:rPr>
          <w:rFonts w:ascii="Palatino Linotype" w:hAnsi="Palatino Linotype"/>
        </w:rPr>
        <w:t xml:space="preserve"> with fresh eyes at our diocesan mission.  Where is the mustard seed that the Lord is asking us to plant for him?  Can it take root and flourish in one of these four areas of growth? </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rPr>
        <w:t>These are the actions that I shall be taking:</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bCs/>
        </w:rPr>
        <w:t>I will</w:t>
      </w:r>
      <w:r w:rsidRPr="00005195">
        <w:rPr>
          <w:rFonts w:ascii="Palatino Linotype" w:hAnsi="Palatino Linotype"/>
        </w:rPr>
        <w:t xml:space="preserve"> ensure that priests, deacons, Religious and parishioners are supported to work together, so that we can share responsibility for the mission of the Church and deepen our relationship with God.</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bCs/>
        </w:rPr>
        <w:lastRenderedPageBreak/>
        <w:t>I will</w:t>
      </w:r>
      <w:r w:rsidRPr="00005195">
        <w:rPr>
          <w:rFonts w:ascii="Palatino Linotype" w:hAnsi="Palatino Linotype"/>
        </w:rPr>
        <w:t xml:space="preserve"> put the structures of the archdiocese at the service of our mission.  This will begin with a re-arrangement of our deaneries, enabling us to begin a dialogue about how our parish structures can change so as to create or enhance vibrant parish communities.</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bCs/>
        </w:rPr>
        <w:t>I will</w:t>
      </w:r>
      <w:r w:rsidRPr="00005195">
        <w:rPr>
          <w:rFonts w:ascii="Palatino Linotype" w:hAnsi="Palatino Linotype"/>
        </w:rPr>
        <w:t xml:space="preserve"> put young people and families at the centre of our diocesan planning.  Working with and through our wonderful Catholic schools, we will listen to them and actively encourage and support them to use their talents in the life of the Church and thus build even stronger relationships between our schools and parishes.</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rPr>
        <w:t xml:space="preserve">Next week some leaflets will be distributed at Mass and you will be able to find a new dedicated space on our diocesan website about the vision, together with more details of the diocesan plan to deliver it.  </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rPr>
        <w:t xml:space="preserve">In July I will be inviting parishes to participate in a summer event, supported by the Archdiocese’s Evangelisation group, to extend a hand of welcome to their local communities. </w:t>
      </w:r>
    </w:p>
    <w:p w:rsidR="00005195" w:rsidRPr="00005195" w:rsidRDefault="00005195" w:rsidP="00005195">
      <w:pPr>
        <w:jc w:val="both"/>
        <w:rPr>
          <w:rFonts w:ascii="Palatino Linotype" w:hAnsi="Palatino Linotype"/>
        </w:rPr>
      </w:pPr>
    </w:p>
    <w:p w:rsidR="00005195" w:rsidRPr="00005195" w:rsidRDefault="00005195" w:rsidP="00005195">
      <w:pPr>
        <w:jc w:val="both"/>
        <w:rPr>
          <w:rFonts w:ascii="Palatino Linotype" w:hAnsi="Palatino Linotype"/>
          <w:i/>
        </w:rPr>
      </w:pPr>
      <w:r w:rsidRPr="00005195">
        <w:rPr>
          <w:rFonts w:ascii="Palatino Linotype" w:hAnsi="Palatino Linotype"/>
        </w:rPr>
        <w:t xml:space="preserve">Next year we will be supporting parishes with more training, resources and events to help us in our mission to serve God and to enable the Church to grow – </w:t>
      </w:r>
      <w:r w:rsidRPr="00005195">
        <w:rPr>
          <w:rFonts w:ascii="Palatino Linotype" w:hAnsi="Palatino Linotype"/>
          <w:i/>
        </w:rPr>
        <w:t>like a mustard seed which…is the smallest of all the seeds on earth; yet once it is sown it grows into the biggest shrub of them all.</w:t>
      </w:r>
    </w:p>
    <w:p w:rsidR="000940EC" w:rsidRDefault="000940EC" w:rsidP="00005195">
      <w:pPr>
        <w:jc w:val="both"/>
        <w:rPr>
          <w:rFonts w:ascii="Palatino Linotype" w:hAnsi="Palatino Linotype"/>
        </w:rPr>
      </w:pPr>
    </w:p>
    <w:p w:rsidR="00005195" w:rsidRPr="00005195" w:rsidRDefault="00005195" w:rsidP="00005195">
      <w:pPr>
        <w:jc w:val="both"/>
        <w:rPr>
          <w:rFonts w:ascii="Palatino Linotype" w:hAnsi="Palatino Linotype"/>
        </w:rPr>
      </w:pPr>
      <w:r w:rsidRPr="00005195">
        <w:rPr>
          <w:rFonts w:ascii="Palatino Linotype" w:hAnsi="Palatino Linotype"/>
        </w:rPr>
        <w:t xml:space="preserve">I will be praying about all that lies before us as we </w:t>
      </w:r>
      <w:r w:rsidRPr="00005195">
        <w:rPr>
          <w:rFonts w:ascii="Palatino Linotype" w:hAnsi="Palatino Linotype"/>
          <w:bCs/>
          <w:iCs/>
        </w:rPr>
        <w:t>continue</w:t>
      </w:r>
      <w:r w:rsidRPr="00005195">
        <w:rPr>
          <w:rFonts w:ascii="Palatino Linotype" w:hAnsi="Palatino Linotype"/>
        </w:rPr>
        <w:t xml:space="preserve"> this pilgrimage of faith.  I invite you to pray the vision prayer with me and to make a pledge: to pray for our Archdiocese, asking the Holy Spirit to guide us forward and to make our faith fruitful in good works.</w:t>
      </w:r>
    </w:p>
    <w:p w:rsidR="00005195" w:rsidRPr="00005195" w:rsidRDefault="00005195" w:rsidP="00005195">
      <w:pPr>
        <w:jc w:val="both"/>
        <w:rPr>
          <w:rFonts w:ascii="Palatino Linotype" w:hAnsi="Palatino Linotype"/>
        </w:rPr>
      </w:pPr>
    </w:p>
    <w:p w:rsidR="00005195" w:rsidRPr="00005195" w:rsidRDefault="00005195" w:rsidP="00005195">
      <w:pPr>
        <w:rPr>
          <w:rFonts w:ascii="Palatino Linotype" w:hAnsi="Palatino Linotype"/>
        </w:rPr>
      </w:pPr>
      <w:r w:rsidRPr="00005195">
        <w:rPr>
          <w:rFonts w:ascii="Palatino Linotype" w:hAnsi="Palatino Linotype"/>
        </w:rPr>
        <w:t>So let us pray together:</w:t>
      </w:r>
    </w:p>
    <w:p w:rsidR="00005195" w:rsidRPr="00005195" w:rsidRDefault="00005195" w:rsidP="00005195">
      <w:pPr>
        <w:rPr>
          <w:rFonts w:ascii="Palatino Linotype" w:hAnsi="Palatino Linotype"/>
        </w:rPr>
      </w:pPr>
      <w:r w:rsidRPr="00005195">
        <w:rPr>
          <w:rFonts w:ascii="Palatino Linotype" w:hAnsi="Palatino Linotype"/>
        </w:rPr>
        <w:t xml:space="preserve"> </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Spirit of God,</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descend on me this day.</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Grant me the Spirit of joy, to lift me,</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the Spirit of hope to inspire me,</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the Spirit of love to surround me and</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the Spirit of truth to enlighten my path.</w:t>
      </w:r>
    </w:p>
    <w:p w:rsidR="00005195" w:rsidRPr="00005195" w:rsidRDefault="00005195" w:rsidP="00005195">
      <w:pPr>
        <w:jc w:val="center"/>
        <w:rPr>
          <w:rFonts w:ascii="Palatino Linotype" w:eastAsia="Times New Roman" w:hAnsi="Palatino Linotype"/>
        </w:rPr>
      </w:pP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 xml:space="preserve">Holy Spirit, </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 xml:space="preserve">I pray for a new outpouring of your grace, </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 xml:space="preserve">so that I may grow in worship of your name </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 xml:space="preserve">in love of you in my prayer </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and in my actions towards others.</w:t>
      </w:r>
    </w:p>
    <w:p w:rsidR="00005195" w:rsidRPr="00005195" w:rsidRDefault="00005195" w:rsidP="00005195">
      <w:pPr>
        <w:jc w:val="center"/>
        <w:rPr>
          <w:rFonts w:ascii="Palatino Linotype" w:eastAsia="Times New Roman" w:hAnsi="Palatino Linotype"/>
        </w:rPr>
      </w:pP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Come Holy Spirit into my life to guide me.</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Strengthen and defend me,</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so that I may be drawn ever closer to you.</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 xml:space="preserve">Help me this day and always </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 xml:space="preserve">to be a channel of grace </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 xml:space="preserve">in all I say and do </w:t>
      </w: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and invite others into relationship with you.</w:t>
      </w:r>
    </w:p>
    <w:p w:rsidR="000940EC" w:rsidRDefault="000940EC" w:rsidP="00005195">
      <w:pPr>
        <w:jc w:val="center"/>
        <w:rPr>
          <w:rFonts w:ascii="Palatino Linotype" w:eastAsia="Times New Roman" w:hAnsi="Palatino Linotype"/>
        </w:rPr>
      </w:pPr>
    </w:p>
    <w:p w:rsidR="00005195" w:rsidRPr="00005195" w:rsidRDefault="00005195" w:rsidP="00005195">
      <w:pPr>
        <w:jc w:val="center"/>
        <w:rPr>
          <w:rFonts w:ascii="Palatino Linotype" w:eastAsia="Times New Roman" w:hAnsi="Palatino Linotype"/>
        </w:rPr>
      </w:pPr>
      <w:r w:rsidRPr="00005195">
        <w:rPr>
          <w:rFonts w:ascii="Palatino Linotype" w:eastAsia="Times New Roman" w:hAnsi="Palatino Linotype"/>
        </w:rPr>
        <w:t>Amen</w:t>
      </w:r>
    </w:p>
    <w:p w:rsidR="00F12FD1" w:rsidRDefault="00F12FD1" w:rsidP="00F12FD1">
      <w:pPr>
        <w:jc w:val="center"/>
        <w:rPr>
          <w:rFonts w:ascii="Palatino Linotype" w:hAnsi="Palatino Linotype" w:cs="Calibri"/>
        </w:rPr>
      </w:pPr>
      <w:bookmarkStart w:id="0" w:name="_GoBack"/>
      <w:bookmarkEnd w:id="0"/>
    </w:p>
    <w:p w:rsidR="00F12FD1" w:rsidRDefault="00F12FD1" w:rsidP="00F12FD1">
      <w:pPr>
        <w:jc w:val="center"/>
        <w:rPr>
          <w:rFonts w:ascii="Palatino Linotype" w:hAnsi="Palatino Linotype" w:cs="Calibri"/>
        </w:rPr>
      </w:pPr>
    </w:p>
    <w:p w:rsidR="00F12FD1" w:rsidRDefault="00F12FD1" w:rsidP="00F12FD1">
      <w:pPr>
        <w:jc w:val="center"/>
        <w:rPr>
          <w:rFonts w:ascii="Palatino Linotype" w:hAnsi="Palatino Linotype" w:cs="Calibri"/>
        </w:rPr>
      </w:pPr>
    </w:p>
    <w:p w:rsidR="009143EF" w:rsidRDefault="009143EF" w:rsidP="00F12FD1">
      <w:pPr>
        <w:jc w:val="center"/>
        <w:rPr>
          <w:rFonts w:ascii="Palatino Linotype" w:hAnsi="Palatino Linotype" w:cs="Calibri"/>
        </w:rPr>
      </w:pPr>
    </w:p>
    <w:p w:rsidR="00F12FD1" w:rsidRPr="00F12FD1" w:rsidRDefault="00F12FD1" w:rsidP="00F12FD1">
      <w:pPr>
        <w:jc w:val="center"/>
        <w:rPr>
          <w:rFonts w:ascii="Palatino Linotype" w:hAnsi="Palatino Linotype" w:cs="Calibri"/>
        </w:rPr>
      </w:pPr>
      <w:r w:rsidRPr="00F12FD1">
        <w:rPr>
          <w:rFonts w:ascii="Palatino Linotype" w:hAnsi="Palatino Linotype" w:cs="Calibri"/>
          <w:noProof/>
          <w:lang w:eastAsia="en-GB"/>
        </w:rPr>
        <w:drawing>
          <wp:anchor distT="0" distB="0" distL="114300" distR="114300" simplePos="0" relativeHeight="251659264" behindDoc="0" locked="0" layoutInCell="1" allowOverlap="1" wp14:anchorId="20BC61B0" wp14:editId="75FC6FF5">
            <wp:simplePos x="0" y="0"/>
            <wp:positionH relativeFrom="column">
              <wp:posOffset>1821180</wp:posOffset>
            </wp:positionH>
            <wp:positionV relativeFrom="paragraph">
              <wp:posOffset>257175</wp:posOffset>
            </wp:positionV>
            <wp:extent cx="1979930" cy="673735"/>
            <wp:effectExtent l="0" t="0" r="0" b="0"/>
            <wp:wrapTopAndBottom/>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930" cy="673735"/>
                    </a:xfrm>
                    <a:prstGeom prst="rect">
                      <a:avLst/>
                    </a:prstGeom>
                    <a:noFill/>
                  </pic:spPr>
                </pic:pic>
              </a:graphicData>
            </a:graphic>
            <wp14:sizeRelH relativeFrom="page">
              <wp14:pctWidth>0</wp14:pctWidth>
            </wp14:sizeRelH>
            <wp14:sizeRelV relativeFrom="page">
              <wp14:pctHeight>0</wp14:pctHeight>
            </wp14:sizeRelV>
          </wp:anchor>
        </w:drawing>
      </w:r>
      <w:r w:rsidRPr="00F12FD1">
        <w:rPr>
          <w:rFonts w:ascii="Palatino Linotype" w:hAnsi="Palatino Linotype" w:cs="Calibri"/>
        </w:rPr>
        <w:t>Yours devotedly in Christ</w:t>
      </w:r>
    </w:p>
    <w:p w:rsidR="00F12FD1" w:rsidRPr="00F12FD1" w:rsidRDefault="00F12FD1" w:rsidP="00F12FD1">
      <w:pPr>
        <w:jc w:val="center"/>
        <w:rPr>
          <w:rFonts w:ascii="Palatino Linotype" w:hAnsi="Palatino Linotype" w:cs="Calibri"/>
        </w:rPr>
      </w:pPr>
      <w:r w:rsidRPr="00F12FD1">
        <w:rPr>
          <w:rFonts w:ascii="Palatino Linotype" w:hAnsi="Palatino Linotype" w:cs="Calibri"/>
        </w:rPr>
        <w:sym w:font="Wingdings" w:char="F058"/>
      </w:r>
      <w:r w:rsidRPr="00F12FD1">
        <w:rPr>
          <w:rFonts w:ascii="Palatino Linotype" w:hAnsi="Palatino Linotype" w:cs="Calibri"/>
        </w:rPr>
        <w:t>Bernard Longley</w:t>
      </w:r>
    </w:p>
    <w:p w:rsidR="00F12FD1" w:rsidRPr="00F12FD1" w:rsidRDefault="00F12FD1" w:rsidP="00F12FD1">
      <w:pPr>
        <w:jc w:val="center"/>
        <w:rPr>
          <w:rFonts w:ascii="Palatino Linotype" w:hAnsi="Palatino Linotype" w:cs="Calibri"/>
          <w:u w:val="single"/>
        </w:rPr>
      </w:pPr>
      <w:r w:rsidRPr="00F12FD1">
        <w:rPr>
          <w:rFonts w:ascii="Palatino Linotype" w:hAnsi="Palatino Linotype" w:cs="Calibri"/>
          <w:u w:val="single"/>
        </w:rPr>
        <w:t>Archbishop of Birmingham</w:t>
      </w:r>
    </w:p>
    <w:p w:rsidR="00F12FD1" w:rsidRDefault="00F12FD1" w:rsidP="00F12FD1">
      <w:pPr>
        <w:jc w:val="both"/>
        <w:rPr>
          <w:rFonts w:ascii="Palatino Linotype" w:hAnsi="Palatino Linotype" w:cs="Calibri"/>
        </w:rPr>
      </w:pPr>
    </w:p>
    <w:p w:rsidR="00F12FD1" w:rsidRDefault="00F12FD1" w:rsidP="00F12FD1">
      <w:pPr>
        <w:jc w:val="both"/>
        <w:rPr>
          <w:rFonts w:ascii="Palatino Linotype" w:hAnsi="Palatino Linotype" w:cs="Calibri"/>
        </w:rPr>
      </w:pPr>
    </w:p>
    <w:p w:rsidR="009143EF" w:rsidRDefault="009143EF" w:rsidP="00F12FD1">
      <w:pPr>
        <w:jc w:val="both"/>
        <w:rPr>
          <w:rFonts w:ascii="Palatino Linotype" w:hAnsi="Palatino Linotype" w:cs="Calibri"/>
        </w:rPr>
      </w:pPr>
    </w:p>
    <w:p w:rsidR="00F12FD1" w:rsidRPr="00F12FD1" w:rsidRDefault="00F12FD1" w:rsidP="00F12FD1">
      <w:pPr>
        <w:jc w:val="both"/>
        <w:rPr>
          <w:rFonts w:ascii="Palatino Linotype" w:hAnsi="Palatino Linotype" w:cs="Calibri"/>
        </w:rPr>
      </w:pPr>
      <w:r w:rsidRPr="00F12FD1">
        <w:rPr>
          <w:rFonts w:ascii="Palatino Linotype" w:hAnsi="Palatino Linotype" w:cs="Calibri"/>
        </w:rPr>
        <w:br/>
        <w:t>Given at</w:t>
      </w:r>
      <w:r w:rsidR="005478A7">
        <w:rPr>
          <w:rFonts w:ascii="Palatino Linotype" w:hAnsi="Palatino Linotype" w:cs="Calibri"/>
        </w:rPr>
        <w:t xml:space="preserve"> Birmingham on the </w:t>
      </w:r>
      <w:r w:rsidR="005478A7" w:rsidRPr="000940EC">
        <w:rPr>
          <w:rFonts w:ascii="Palatino Linotype" w:hAnsi="Palatino Linotype" w:cs="Calibri"/>
        </w:rPr>
        <w:t xml:space="preserve">2 </w:t>
      </w:r>
      <w:r w:rsidR="009143EF" w:rsidRPr="000940EC">
        <w:rPr>
          <w:rFonts w:ascii="Palatino Linotype" w:hAnsi="Palatino Linotype" w:cs="Calibri"/>
        </w:rPr>
        <w:t>June 2021</w:t>
      </w:r>
      <w:r w:rsidRPr="00F12FD1">
        <w:rPr>
          <w:rFonts w:ascii="Palatino Linotype" w:hAnsi="Palatino Linotype" w:cs="Calibri"/>
        </w:rPr>
        <w:t xml:space="preserve"> and appointed to be read in all Churches and Chapels of the Archdiocese on </w:t>
      </w:r>
      <w:r w:rsidR="009143EF">
        <w:rPr>
          <w:rFonts w:ascii="Palatino Linotype" w:hAnsi="Palatino Linotype" w:cs="Calibri"/>
        </w:rPr>
        <w:t>the 11</w:t>
      </w:r>
      <w:r w:rsidR="009143EF" w:rsidRPr="009143EF">
        <w:rPr>
          <w:rFonts w:ascii="Palatino Linotype" w:hAnsi="Palatino Linotype" w:cs="Calibri"/>
          <w:vertAlign w:val="superscript"/>
        </w:rPr>
        <w:t>th</w:t>
      </w:r>
      <w:r w:rsidR="009143EF">
        <w:rPr>
          <w:rFonts w:ascii="Palatino Linotype" w:hAnsi="Palatino Linotype" w:cs="Calibri"/>
        </w:rPr>
        <w:t xml:space="preserve"> Sunday in Ordinary Time (12/13 June 2021)</w:t>
      </w:r>
      <w:r w:rsidRPr="00F12FD1">
        <w:rPr>
          <w:rFonts w:ascii="Palatino Linotype" w:hAnsi="Palatino Linotype" w:cs="Calibri"/>
        </w:rPr>
        <w:t>.</w:t>
      </w:r>
    </w:p>
    <w:p w:rsidR="00005195" w:rsidRPr="00F12FD1" w:rsidRDefault="00005195" w:rsidP="00F8269D">
      <w:pPr>
        <w:jc w:val="both"/>
        <w:rPr>
          <w:rFonts w:ascii="Palatino Linotype" w:hAnsi="Palatino Linotype" w:cs="Calibri"/>
        </w:rPr>
      </w:pPr>
    </w:p>
    <w:sectPr w:rsidR="00005195" w:rsidRPr="00F12FD1" w:rsidSect="00E370DB">
      <w:footerReference w:type="default" r:id="rId10"/>
      <w:pgSz w:w="11906" w:h="16838"/>
      <w:pgMar w:top="680"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1FB" w:rsidRDefault="008831FB" w:rsidP="008831FB">
      <w:r>
        <w:separator/>
      </w:r>
    </w:p>
  </w:endnote>
  <w:endnote w:type="continuationSeparator" w:id="0">
    <w:p w:rsidR="008831FB" w:rsidRDefault="008831FB" w:rsidP="0088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altName w:val="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FB" w:rsidRPr="008831FB" w:rsidRDefault="008831FB" w:rsidP="008831FB">
    <w:pPr>
      <w:pStyle w:val="Footer"/>
      <w:jc w:val="center"/>
      <w:rPr>
        <w:rFonts w:ascii="Calibri" w:eastAsia="Times New Roman" w:hAnsi="Calibri" w:cs="Times New Roman"/>
        <w:color w:val="808080"/>
        <w:sz w:val="16"/>
        <w:szCs w:val="16"/>
        <w:lang w:eastAsia="en-GB"/>
      </w:rPr>
    </w:pPr>
    <w:r w:rsidRPr="008831FB">
      <w:rPr>
        <w:rFonts w:ascii="Calibri" w:eastAsia="Times New Roman" w:hAnsi="Calibri" w:cs="Times New Roman"/>
        <w:color w:val="808080"/>
        <w:sz w:val="16"/>
        <w:szCs w:val="16"/>
        <w:lang w:eastAsia="en-GB"/>
      </w:rPr>
      <w:t>Pastoral Let</w:t>
    </w:r>
    <w:r w:rsidR="007E5AC8">
      <w:rPr>
        <w:rFonts w:ascii="Calibri" w:eastAsia="Times New Roman" w:hAnsi="Calibri" w:cs="Times New Roman"/>
        <w:color w:val="808080"/>
        <w:sz w:val="16"/>
        <w:szCs w:val="16"/>
        <w:lang w:eastAsia="en-GB"/>
      </w:rPr>
      <w:t xml:space="preserve">ter for the </w:t>
    </w:r>
    <w:r w:rsidR="009143EF">
      <w:rPr>
        <w:rFonts w:ascii="Calibri" w:eastAsia="Times New Roman" w:hAnsi="Calibri" w:cs="Times New Roman"/>
        <w:color w:val="808080"/>
        <w:sz w:val="16"/>
        <w:szCs w:val="16"/>
        <w:lang w:eastAsia="en-GB"/>
      </w:rPr>
      <w:t>11</w:t>
    </w:r>
    <w:r w:rsidR="009143EF" w:rsidRPr="009143EF">
      <w:rPr>
        <w:rFonts w:ascii="Calibri" w:eastAsia="Times New Roman" w:hAnsi="Calibri" w:cs="Times New Roman"/>
        <w:color w:val="808080"/>
        <w:sz w:val="16"/>
        <w:szCs w:val="16"/>
        <w:vertAlign w:val="superscript"/>
        <w:lang w:eastAsia="en-GB"/>
      </w:rPr>
      <w:t>th</w:t>
    </w:r>
    <w:r w:rsidR="009143EF">
      <w:rPr>
        <w:rFonts w:ascii="Calibri" w:eastAsia="Times New Roman" w:hAnsi="Calibri" w:cs="Times New Roman"/>
        <w:color w:val="808080"/>
        <w:sz w:val="16"/>
        <w:szCs w:val="16"/>
        <w:lang w:eastAsia="en-GB"/>
      </w:rPr>
      <w:t xml:space="preserve"> Sunday in Ordinary Time, 12/13 June 2021</w:t>
    </w:r>
    <w:r w:rsidRPr="008831FB">
      <w:rPr>
        <w:rFonts w:ascii="Calibri" w:eastAsia="Times New Roman" w:hAnsi="Calibri" w:cs="Times New Roman"/>
        <w:color w:val="808080"/>
        <w:sz w:val="16"/>
        <w:szCs w:val="16"/>
        <w:lang w:eastAsia="en-GB"/>
      </w:rPr>
      <w:t xml:space="preserve"> - Page </w:t>
    </w:r>
    <w:r w:rsidRPr="008831FB">
      <w:rPr>
        <w:rFonts w:ascii="Calibri" w:eastAsia="Times New Roman" w:hAnsi="Calibri" w:cs="Times New Roman"/>
        <w:color w:val="808080"/>
        <w:sz w:val="16"/>
        <w:szCs w:val="16"/>
        <w:lang w:eastAsia="en-GB"/>
      </w:rPr>
      <w:fldChar w:fldCharType="begin"/>
    </w:r>
    <w:r w:rsidRPr="008831FB">
      <w:rPr>
        <w:rFonts w:ascii="Calibri" w:eastAsia="Times New Roman" w:hAnsi="Calibri" w:cs="Times New Roman"/>
        <w:color w:val="808080"/>
        <w:sz w:val="16"/>
        <w:szCs w:val="16"/>
        <w:lang w:eastAsia="en-GB"/>
      </w:rPr>
      <w:instrText xml:space="preserve"> PAGE </w:instrText>
    </w:r>
    <w:r w:rsidRPr="008831FB">
      <w:rPr>
        <w:rFonts w:ascii="Calibri" w:eastAsia="Times New Roman" w:hAnsi="Calibri" w:cs="Times New Roman"/>
        <w:color w:val="808080"/>
        <w:sz w:val="16"/>
        <w:szCs w:val="16"/>
        <w:lang w:eastAsia="en-GB"/>
      </w:rPr>
      <w:fldChar w:fldCharType="separate"/>
    </w:r>
    <w:r w:rsidR="000940EC">
      <w:rPr>
        <w:rFonts w:ascii="Calibri" w:eastAsia="Times New Roman" w:hAnsi="Calibri" w:cs="Times New Roman"/>
        <w:noProof/>
        <w:color w:val="808080"/>
        <w:sz w:val="16"/>
        <w:szCs w:val="16"/>
        <w:lang w:eastAsia="en-GB"/>
      </w:rPr>
      <w:t>4</w:t>
    </w:r>
    <w:r w:rsidRPr="008831FB">
      <w:rPr>
        <w:rFonts w:ascii="Calibri" w:eastAsia="Times New Roman" w:hAnsi="Calibri" w:cs="Times New Roman"/>
        <w:color w:val="808080"/>
        <w:sz w:val="16"/>
        <w:szCs w:val="16"/>
        <w:lang w:eastAsia="en-GB"/>
      </w:rPr>
      <w:fldChar w:fldCharType="end"/>
    </w:r>
    <w:r w:rsidR="00DB454A">
      <w:rPr>
        <w:rFonts w:ascii="Calibri" w:eastAsia="Times New Roman" w:hAnsi="Calibri" w:cs="Times New Roman"/>
        <w:color w:val="808080"/>
        <w:sz w:val="16"/>
        <w:szCs w:val="16"/>
        <w:lang w:eastAsia="en-GB"/>
      </w:rPr>
      <w:t xml:space="preserve"> of </w:t>
    </w:r>
    <w:r w:rsidR="009143EF">
      <w:rPr>
        <w:rFonts w:ascii="Calibri" w:eastAsia="Times New Roman" w:hAnsi="Calibri" w:cs="Times New Roman"/>
        <w:color w:val="808080"/>
        <w:sz w:val="16"/>
        <w:szCs w:val="16"/>
        <w:lang w:eastAsia="en-GB"/>
      </w:rPr>
      <w:t>4</w:t>
    </w:r>
  </w:p>
  <w:p w:rsidR="008831FB" w:rsidRPr="008831FB" w:rsidRDefault="008831FB" w:rsidP="008831FB">
    <w:pPr>
      <w:tabs>
        <w:tab w:val="center" w:pos="4153"/>
        <w:tab w:val="right" w:pos="8306"/>
      </w:tabs>
      <w:rPr>
        <w:rFonts w:ascii="Times New Roman" w:eastAsia="Times New Roman" w:hAnsi="Times New Roman" w:cs="Times New Roman"/>
        <w:sz w:val="24"/>
        <w:szCs w:val="24"/>
        <w:lang w:eastAsia="en-GB"/>
      </w:rPr>
    </w:pPr>
  </w:p>
  <w:p w:rsidR="008831FB" w:rsidRDefault="008831FB">
    <w:pPr>
      <w:pStyle w:val="Footer"/>
    </w:pPr>
  </w:p>
  <w:p w:rsidR="008831FB" w:rsidRDefault="008831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1FB" w:rsidRDefault="008831FB" w:rsidP="008831FB">
      <w:r>
        <w:separator/>
      </w:r>
    </w:p>
  </w:footnote>
  <w:footnote w:type="continuationSeparator" w:id="0">
    <w:p w:rsidR="008831FB" w:rsidRDefault="008831FB" w:rsidP="008831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232"/>
    <w:multiLevelType w:val="hybridMultilevel"/>
    <w:tmpl w:val="F50A3C36"/>
    <w:lvl w:ilvl="0" w:tplc="ABDA4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F4"/>
    <w:rsid w:val="00005195"/>
    <w:rsid w:val="000940EC"/>
    <w:rsid w:val="000C74AD"/>
    <w:rsid w:val="000E6BC7"/>
    <w:rsid w:val="00126394"/>
    <w:rsid w:val="001575AD"/>
    <w:rsid w:val="00176C81"/>
    <w:rsid w:val="00183B6F"/>
    <w:rsid w:val="001D278F"/>
    <w:rsid w:val="0023560F"/>
    <w:rsid w:val="0028220E"/>
    <w:rsid w:val="0029699A"/>
    <w:rsid w:val="002D65CF"/>
    <w:rsid w:val="002F2195"/>
    <w:rsid w:val="00324D49"/>
    <w:rsid w:val="00355B56"/>
    <w:rsid w:val="00366220"/>
    <w:rsid w:val="003E3F07"/>
    <w:rsid w:val="00432F62"/>
    <w:rsid w:val="00445A9A"/>
    <w:rsid w:val="00454B2A"/>
    <w:rsid w:val="00476475"/>
    <w:rsid w:val="00491692"/>
    <w:rsid w:val="004B184D"/>
    <w:rsid w:val="004C493E"/>
    <w:rsid w:val="005204E5"/>
    <w:rsid w:val="005478A7"/>
    <w:rsid w:val="00580899"/>
    <w:rsid w:val="005A50E8"/>
    <w:rsid w:val="00613A8C"/>
    <w:rsid w:val="00624C54"/>
    <w:rsid w:val="006669BC"/>
    <w:rsid w:val="00682112"/>
    <w:rsid w:val="006B626D"/>
    <w:rsid w:val="007333C3"/>
    <w:rsid w:val="00767E2F"/>
    <w:rsid w:val="007B1823"/>
    <w:rsid w:val="007C77FF"/>
    <w:rsid w:val="007E5AC8"/>
    <w:rsid w:val="00875C0B"/>
    <w:rsid w:val="008831FB"/>
    <w:rsid w:val="008B0237"/>
    <w:rsid w:val="008F14CE"/>
    <w:rsid w:val="009143EF"/>
    <w:rsid w:val="009750DA"/>
    <w:rsid w:val="009C2C6B"/>
    <w:rsid w:val="009E7F5C"/>
    <w:rsid w:val="00A04876"/>
    <w:rsid w:val="00A65658"/>
    <w:rsid w:val="00A83047"/>
    <w:rsid w:val="00A97F68"/>
    <w:rsid w:val="00AE7EAA"/>
    <w:rsid w:val="00AF24AC"/>
    <w:rsid w:val="00B36E4C"/>
    <w:rsid w:val="00B73096"/>
    <w:rsid w:val="00B73816"/>
    <w:rsid w:val="00B91099"/>
    <w:rsid w:val="00BA2B60"/>
    <w:rsid w:val="00BB571C"/>
    <w:rsid w:val="00C30184"/>
    <w:rsid w:val="00C473CB"/>
    <w:rsid w:val="00C8797E"/>
    <w:rsid w:val="00CB58B0"/>
    <w:rsid w:val="00CD44DF"/>
    <w:rsid w:val="00CF79A5"/>
    <w:rsid w:val="00D31F4C"/>
    <w:rsid w:val="00D454F4"/>
    <w:rsid w:val="00D83088"/>
    <w:rsid w:val="00DB454A"/>
    <w:rsid w:val="00DD0EEB"/>
    <w:rsid w:val="00DE6289"/>
    <w:rsid w:val="00DF63CF"/>
    <w:rsid w:val="00E274E8"/>
    <w:rsid w:val="00E27B28"/>
    <w:rsid w:val="00E370DB"/>
    <w:rsid w:val="00EC3912"/>
    <w:rsid w:val="00EC6567"/>
    <w:rsid w:val="00EE46A8"/>
    <w:rsid w:val="00EE571A"/>
    <w:rsid w:val="00EF32EA"/>
    <w:rsid w:val="00F12FD1"/>
    <w:rsid w:val="00F17C5A"/>
    <w:rsid w:val="00F8269D"/>
    <w:rsid w:val="00FC7FE1"/>
    <w:rsid w:val="00FD70C2"/>
    <w:rsid w:val="00FF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337F02"/>
  <w15:docId w15:val="{6FCAED4F-4D72-4B61-939E-FBE0C07D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C6B"/>
    <w:pPr>
      <w:ind w:left="720"/>
      <w:contextualSpacing/>
    </w:pPr>
  </w:style>
  <w:style w:type="paragraph" w:styleId="BalloonText">
    <w:name w:val="Balloon Text"/>
    <w:basedOn w:val="Normal"/>
    <w:link w:val="BalloonTextChar"/>
    <w:uiPriority w:val="99"/>
    <w:semiHidden/>
    <w:unhideWhenUsed/>
    <w:rsid w:val="008831FB"/>
    <w:rPr>
      <w:rFonts w:ascii="Tahoma" w:hAnsi="Tahoma" w:cs="Tahoma"/>
      <w:sz w:val="16"/>
      <w:szCs w:val="16"/>
    </w:rPr>
  </w:style>
  <w:style w:type="character" w:customStyle="1" w:styleId="BalloonTextChar">
    <w:name w:val="Balloon Text Char"/>
    <w:basedOn w:val="DefaultParagraphFont"/>
    <w:link w:val="BalloonText"/>
    <w:uiPriority w:val="99"/>
    <w:semiHidden/>
    <w:rsid w:val="008831FB"/>
    <w:rPr>
      <w:rFonts w:ascii="Tahoma" w:hAnsi="Tahoma" w:cs="Tahoma"/>
      <w:sz w:val="16"/>
      <w:szCs w:val="16"/>
    </w:rPr>
  </w:style>
  <w:style w:type="paragraph" w:styleId="Header">
    <w:name w:val="header"/>
    <w:basedOn w:val="Normal"/>
    <w:link w:val="HeaderChar"/>
    <w:uiPriority w:val="99"/>
    <w:unhideWhenUsed/>
    <w:rsid w:val="008831FB"/>
    <w:pPr>
      <w:tabs>
        <w:tab w:val="center" w:pos="4513"/>
        <w:tab w:val="right" w:pos="9026"/>
      </w:tabs>
    </w:pPr>
  </w:style>
  <w:style w:type="character" w:customStyle="1" w:styleId="HeaderChar">
    <w:name w:val="Header Char"/>
    <w:basedOn w:val="DefaultParagraphFont"/>
    <w:link w:val="Header"/>
    <w:uiPriority w:val="99"/>
    <w:rsid w:val="008831FB"/>
  </w:style>
  <w:style w:type="paragraph" w:styleId="Footer">
    <w:name w:val="footer"/>
    <w:basedOn w:val="Normal"/>
    <w:link w:val="FooterChar"/>
    <w:uiPriority w:val="99"/>
    <w:unhideWhenUsed/>
    <w:rsid w:val="008831FB"/>
    <w:pPr>
      <w:tabs>
        <w:tab w:val="center" w:pos="4513"/>
        <w:tab w:val="right" w:pos="9026"/>
      </w:tabs>
    </w:pPr>
  </w:style>
  <w:style w:type="character" w:customStyle="1" w:styleId="FooterChar">
    <w:name w:val="Footer Char"/>
    <w:basedOn w:val="DefaultParagraphFont"/>
    <w:link w:val="Footer"/>
    <w:uiPriority w:val="99"/>
    <w:rsid w:val="008831FB"/>
  </w:style>
  <w:style w:type="paragraph" w:styleId="NormalWeb">
    <w:name w:val="Normal (Web)"/>
    <w:basedOn w:val="Normal"/>
    <w:uiPriority w:val="99"/>
    <w:semiHidden/>
    <w:unhideWhenUsed/>
    <w:rsid w:val="0000519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2370">
      <w:bodyDiv w:val="1"/>
      <w:marLeft w:val="0"/>
      <w:marRight w:val="0"/>
      <w:marTop w:val="0"/>
      <w:marBottom w:val="0"/>
      <w:divBdr>
        <w:top w:val="none" w:sz="0" w:space="0" w:color="auto"/>
        <w:left w:val="none" w:sz="0" w:space="0" w:color="auto"/>
        <w:bottom w:val="none" w:sz="0" w:space="0" w:color="auto"/>
        <w:right w:val="none" w:sz="0" w:space="0" w:color="auto"/>
      </w:divBdr>
    </w:div>
    <w:div w:id="900406409">
      <w:bodyDiv w:val="1"/>
      <w:marLeft w:val="0"/>
      <w:marRight w:val="0"/>
      <w:marTop w:val="0"/>
      <w:marBottom w:val="0"/>
      <w:divBdr>
        <w:top w:val="none" w:sz="0" w:space="0" w:color="auto"/>
        <w:left w:val="none" w:sz="0" w:space="0" w:color="auto"/>
        <w:bottom w:val="none" w:sz="0" w:space="0" w:color="auto"/>
        <w:right w:val="none" w:sz="0" w:space="0" w:color="auto"/>
      </w:divBdr>
    </w:div>
    <w:div w:id="14498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D8E9-D435-411D-88D5-B58B0380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Jenny Davies</cp:lastModifiedBy>
  <cp:revision>5</cp:revision>
  <cp:lastPrinted>2021-06-02T13:14:00Z</cp:lastPrinted>
  <dcterms:created xsi:type="dcterms:W3CDTF">2021-05-21T08:14:00Z</dcterms:created>
  <dcterms:modified xsi:type="dcterms:W3CDTF">2021-06-02T13:15:00Z</dcterms:modified>
</cp:coreProperties>
</file>